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A033EC" w:rsidP="00C92D93">
            <w:pPr>
              <w:rPr>
                <w:rFonts w:ascii="Times New Roman" w:hAnsi="Times New Roman" w:cs="Times New Roman"/>
                <w:b/>
                <w:sz w:val="24"/>
                <w:szCs w:val="24"/>
              </w:rPr>
            </w:pPr>
            <w:r>
              <w:rPr>
                <w:rFonts w:ascii="Times New Roman" w:hAnsi="Times New Roman" w:cs="Times New Roman"/>
                <w:b/>
                <w:sz w:val="24"/>
                <w:szCs w:val="24"/>
              </w:rPr>
              <w:t>Raye Beitzell &amp; Janice Eads</w:t>
            </w: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A033EC">
              <w:rPr>
                <w:rFonts w:ascii="Times New Roman" w:hAnsi="Times New Roman" w:cs="Times New Roman"/>
                <w:b/>
                <w:sz w:val="24"/>
                <w:szCs w:val="24"/>
              </w:rPr>
              <w:t xml:space="preserve"> Second Grade</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A033EC">
              <w:rPr>
                <w:rFonts w:ascii="Times New Roman" w:hAnsi="Times New Roman" w:cs="Times New Roman"/>
                <w:sz w:val="24"/>
                <w:szCs w:val="24"/>
              </w:rPr>
              <w:t>8/29/12 – 9/5/12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67660B" w:rsidP="00FE4609">
            <w:pPr>
              <w:rPr>
                <w:rFonts w:ascii="Times New Roman" w:hAnsi="Times New Roman" w:cs="Times New Roman"/>
                <w:sz w:val="24"/>
                <w:szCs w:val="24"/>
              </w:rPr>
            </w:pPr>
            <w:r>
              <w:rPr>
                <w:rFonts w:ascii="Times New Roman" w:hAnsi="Times New Roman" w:cs="Times New Roman"/>
                <w:sz w:val="24"/>
                <w:szCs w:val="24"/>
              </w:rPr>
              <w:t>A Story to Share</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67660B" w:rsidRDefault="00A033EC" w:rsidP="00FE4609">
            <w:pPr>
              <w:rPr>
                <w:rFonts w:ascii="Times New Roman" w:hAnsi="Times New Roman" w:cs="Times New Roman"/>
                <w:sz w:val="24"/>
                <w:szCs w:val="24"/>
              </w:rPr>
            </w:pPr>
            <w:r>
              <w:rPr>
                <w:rFonts w:ascii="Times New Roman" w:hAnsi="Times New Roman" w:cs="Times New Roman"/>
                <w:sz w:val="24"/>
                <w:szCs w:val="24"/>
              </w:rPr>
              <w:t>Task 2 – T – Chart / Contractions</w:t>
            </w:r>
          </w:p>
        </w:tc>
      </w:tr>
      <w:tr w:rsidR="008C13D7" w:rsidTr="00FE7398">
        <w:trPr>
          <w:trHeight w:val="737"/>
        </w:trPr>
        <w:tc>
          <w:tcPr>
            <w:tcW w:w="11016" w:type="dxa"/>
            <w:gridSpan w:val="6"/>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67660B">
              <w:rPr>
                <w:rFonts w:ascii="Times New Roman" w:hAnsi="Times New Roman" w:cs="Times New Roman"/>
                <w:b/>
                <w:sz w:val="24"/>
                <w:szCs w:val="24"/>
              </w:rPr>
              <w:t>How do the characters in the story respond to major events and challenges?</w:t>
            </w:r>
          </w:p>
          <w:p w:rsidR="00A033EC" w:rsidRPr="008C13D7" w:rsidRDefault="00A033EC" w:rsidP="00FE4609">
            <w:pPr>
              <w:rPr>
                <w:rFonts w:ascii="Times New Roman" w:hAnsi="Times New Roman" w:cs="Times New Roman"/>
                <w:b/>
                <w:sz w:val="24"/>
                <w:szCs w:val="24"/>
              </w:rPr>
            </w:pPr>
            <w:r>
              <w:rPr>
                <w:rFonts w:ascii="Times New Roman" w:hAnsi="Times New Roman" w:cs="Times New Roman"/>
                <w:b/>
                <w:sz w:val="24"/>
                <w:szCs w:val="24"/>
              </w:rPr>
              <w:t>How can we create contractions?</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67660B" w:rsidRDefault="0067660B" w:rsidP="00643719">
            <w:pPr>
              <w:jc w:val="center"/>
              <w:rPr>
                <w:rFonts w:ascii="Times New Roman" w:hAnsi="Times New Roman" w:cs="Times New Roman"/>
                <w:b/>
                <w:sz w:val="24"/>
                <w:szCs w:val="24"/>
              </w:rPr>
            </w:pPr>
            <w:r>
              <w:rPr>
                <w:rFonts w:ascii="Times New Roman" w:hAnsi="Times New Roman" w:cs="Times New Roman"/>
                <w:b/>
                <w:sz w:val="24"/>
                <w:szCs w:val="24"/>
              </w:rPr>
              <w:t xml:space="preserve">T – Chart –Multi Character Event </w:t>
            </w:r>
            <w:r w:rsidR="001136AE">
              <w:rPr>
                <w:rFonts w:ascii="Times New Roman" w:hAnsi="Times New Roman" w:cs="Times New Roman"/>
                <w:b/>
                <w:sz w:val="24"/>
                <w:szCs w:val="24"/>
              </w:rPr>
              <w:t>(anchor chart and class set)</w:t>
            </w:r>
          </w:p>
          <w:p w:rsidR="0067660B" w:rsidRDefault="0067660B" w:rsidP="00643719">
            <w:pPr>
              <w:jc w:val="center"/>
              <w:rPr>
                <w:rFonts w:ascii="Times New Roman" w:hAnsi="Times New Roman" w:cs="Times New Roman"/>
                <w:b/>
                <w:sz w:val="24"/>
                <w:szCs w:val="24"/>
              </w:rPr>
            </w:pPr>
            <w:r>
              <w:rPr>
                <w:rFonts w:ascii="Times New Roman" w:hAnsi="Times New Roman" w:cs="Times New Roman"/>
                <w:b/>
                <w:sz w:val="24"/>
                <w:szCs w:val="24"/>
              </w:rPr>
              <w:t>Index cards</w:t>
            </w:r>
            <w:r w:rsidR="001136AE">
              <w:rPr>
                <w:rFonts w:ascii="Times New Roman" w:hAnsi="Times New Roman" w:cs="Times New Roman"/>
                <w:b/>
                <w:sz w:val="24"/>
                <w:szCs w:val="24"/>
              </w:rPr>
              <w:t xml:space="preserve"> (4x6)</w:t>
            </w:r>
            <w:r>
              <w:rPr>
                <w:rFonts w:ascii="Times New Roman" w:hAnsi="Times New Roman" w:cs="Times New Roman"/>
                <w:b/>
                <w:sz w:val="24"/>
                <w:szCs w:val="24"/>
              </w:rPr>
              <w:t xml:space="preserve"> –Whole punched in corner</w:t>
            </w:r>
          </w:p>
          <w:p w:rsidR="0067660B" w:rsidRDefault="0067660B" w:rsidP="00643719">
            <w:pPr>
              <w:jc w:val="center"/>
              <w:rPr>
                <w:rFonts w:ascii="Times New Roman" w:hAnsi="Times New Roman" w:cs="Times New Roman"/>
                <w:b/>
                <w:sz w:val="24"/>
                <w:szCs w:val="24"/>
              </w:rPr>
            </w:pPr>
            <w:r>
              <w:rPr>
                <w:rFonts w:ascii="Times New Roman" w:hAnsi="Times New Roman" w:cs="Times New Roman"/>
                <w:b/>
                <w:sz w:val="24"/>
                <w:szCs w:val="24"/>
              </w:rPr>
              <w:t>Rings</w:t>
            </w:r>
          </w:p>
          <w:p w:rsidR="001136AE" w:rsidRDefault="001136AE" w:rsidP="00643719">
            <w:pPr>
              <w:jc w:val="center"/>
              <w:rPr>
                <w:rFonts w:ascii="Times New Roman" w:hAnsi="Times New Roman" w:cs="Times New Roman"/>
                <w:b/>
                <w:sz w:val="24"/>
                <w:szCs w:val="24"/>
              </w:rPr>
            </w:pPr>
            <w:r>
              <w:rPr>
                <w:rFonts w:ascii="Times New Roman" w:hAnsi="Times New Roman" w:cs="Times New Roman"/>
                <w:b/>
                <w:sz w:val="24"/>
                <w:szCs w:val="24"/>
              </w:rPr>
              <w:t>Dr. Contraction Materials –</w:t>
            </w:r>
            <w:r w:rsidR="00A033EC">
              <w:rPr>
                <w:rFonts w:ascii="Times New Roman" w:hAnsi="Times New Roman" w:cs="Times New Roman"/>
                <w:b/>
                <w:sz w:val="24"/>
                <w:szCs w:val="24"/>
              </w:rPr>
              <w:t xml:space="preserve"> printout of words for contractions,</w:t>
            </w:r>
            <w:r>
              <w:rPr>
                <w:rFonts w:ascii="Times New Roman" w:hAnsi="Times New Roman" w:cs="Times New Roman"/>
                <w:b/>
                <w:sz w:val="24"/>
                <w:szCs w:val="24"/>
              </w:rPr>
              <w:t xml:space="preserve"> mini bandaids</w:t>
            </w:r>
          </w:p>
          <w:p w:rsidR="00A033EC" w:rsidRDefault="00A033EC" w:rsidP="00643719">
            <w:pPr>
              <w:jc w:val="center"/>
              <w:rPr>
                <w:rFonts w:ascii="Times New Roman" w:hAnsi="Times New Roman" w:cs="Times New Roman"/>
                <w:b/>
                <w:sz w:val="24"/>
                <w:szCs w:val="24"/>
              </w:rPr>
            </w:pPr>
            <w:r>
              <w:rPr>
                <w:rFonts w:ascii="Times New Roman" w:hAnsi="Times New Roman" w:cs="Times New Roman"/>
                <w:b/>
                <w:sz w:val="24"/>
                <w:szCs w:val="24"/>
              </w:rPr>
              <w:t>AV equipment to Jeopardy Game</w:t>
            </w:r>
          </w:p>
          <w:p w:rsidR="00A033EC" w:rsidRDefault="00A033EC" w:rsidP="00643719">
            <w:pPr>
              <w:jc w:val="center"/>
              <w:rPr>
                <w:rFonts w:ascii="Times New Roman" w:hAnsi="Times New Roman" w:cs="Times New Roman"/>
                <w:b/>
                <w:sz w:val="24"/>
                <w:szCs w:val="24"/>
              </w:rPr>
            </w:pPr>
            <w:r>
              <w:rPr>
                <w:rFonts w:ascii="Times New Roman" w:hAnsi="Times New Roman" w:cs="Times New Roman"/>
                <w:b/>
                <w:sz w:val="24"/>
                <w:szCs w:val="24"/>
              </w:rPr>
              <w:t>White paper for Writing activity</w:t>
            </w:r>
          </w:p>
          <w:p w:rsidR="0067660B" w:rsidRDefault="0067660B" w:rsidP="00643719">
            <w:pPr>
              <w:jc w:val="center"/>
              <w:rPr>
                <w:rFonts w:ascii="Times New Roman" w:hAnsi="Times New Roman" w:cs="Times New Roman"/>
                <w:b/>
                <w:sz w:val="24"/>
                <w:szCs w:val="24"/>
              </w:rPr>
            </w:pPr>
          </w:p>
          <w:p w:rsidR="0067660B" w:rsidRPr="008C13D7" w:rsidRDefault="0067660B" w:rsidP="00643719">
            <w:pPr>
              <w:jc w:val="cente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5C4CBE" w:rsidRDefault="0067660B" w:rsidP="003D7D31">
            <w:pPr>
              <w:rPr>
                <w:rFonts w:ascii="Times New Roman" w:hAnsi="Times New Roman" w:cs="Times New Roman"/>
                <w:b/>
                <w:sz w:val="24"/>
                <w:szCs w:val="24"/>
              </w:rPr>
            </w:pPr>
            <w:r>
              <w:rPr>
                <w:rFonts w:ascii="Times New Roman" w:hAnsi="Times New Roman" w:cs="Times New Roman"/>
                <w:b/>
                <w:sz w:val="24"/>
                <w:szCs w:val="24"/>
              </w:rPr>
              <w:t>Words to Read                     Selection Words</w:t>
            </w:r>
          </w:p>
          <w:p w:rsidR="0067660B" w:rsidRDefault="0067660B" w:rsidP="003D7D31">
            <w:pPr>
              <w:rPr>
                <w:rFonts w:ascii="Times New Roman" w:hAnsi="Times New Roman" w:cs="Times New Roman"/>
                <w:b/>
                <w:sz w:val="24"/>
                <w:szCs w:val="24"/>
              </w:rPr>
            </w:pPr>
            <w:r>
              <w:rPr>
                <w:rFonts w:ascii="Times New Roman" w:hAnsi="Times New Roman" w:cs="Times New Roman"/>
                <w:b/>
                <w:sz w:val="24"/>
                <w:szCs w:val="24"/>
              </w:rPr>
              <w:t>you’re                                      clutched</w:t>
            </w:r>
          </w:p>
          <w:p w:rsidR="005C4CBE" w:rsidRDefault="0067660B" w:rsidP="003D7D31">
            <w:pPr>
              <w:rPr>
                <w:rFonts w:ascii="Times New Roman" w:hAnsi="Times New Roman" w:cs="Times New Roman"/>
                <w:b/>
                <w:sz w:val="24"/>
                <w:szCs w:val="24"/>
              </w:rPr>
            </w:pPr>
            <w:r>
              <w:rPr>
                <w:rFonts w:ascii="Times New Roman" w:hAnsi="Times New Roman" w:cs="Times New Roman"/>
                <w:b/>
                <w:sz w:val="24"/>
                <w:szCs w:val="24"/>
              </w:rPr>
              <w:t>second                                      terrific</w:t>
            </w:r>
          </w:p>
          <w:p w:rsidR="0067660B" w:rsidRDefault="0067660B" w:rsidP="003D7D31">
            <w:pPr>
              <w:rPr>
                <w:rFonts w:ascii="Times New Roman" w:hAnsi="Times New Roman" w:cs="Times New Roman"/>
                <w:b/>
                <w:sz w:val="24"/>
                <w:szCs w:val="24"/>
              </w:rPr>
            </w:pPr>
            <w:r>
              <w:rPr>
                <w:rFonts w:ascii="Times New Roman" w:hAnsi="Times New Roman" w:cs="Times New Roman"/>
                <w:b/>
                <w:sz w:val="24"/>
                <w:szCs w:val="24"/>
              </w:rPr>
              <w:t>great                                         spirit</w:t>
            </w:r>
          </w:p>
          <w:p w:rsidR="0067660B" w:rsidRDefault="0067660B" w:rsidP="003D7D31">
            <w:pPr>
              <w:rPr>
                <w:rFonts w:ascii="Times New Roman" w:hAnsi="Times New Roman" w:cs="Times New Roman"/>
                <w:b/>
                <w:sz w:val="24"/>
                <w:szCs w:val="24"/>
              </w:rPr>
            </w:pPr>
            <w:r>
              <w:rPr>
                <w:rFonts w:ascii="Times New Roman" w:hAnsi="Times New Roman" w:cs="Times New Roman"/>
                <w:b/>
                <w:sz w:val="24"/>
                <w:szCs w:val="24"/>
              </w:rPr>
              <w:t>either</w:t>
            </w:r>
          </w:p>
          <w:p w:rsidR="0067660B" w:rsidRDefault="0067660B" w:rsidP="003D7D31">
            <w:pPr>
              <w:rPr>
                <w:rFonts w:ascii="Times New Roman" w:hAnsi="Times New Roman" w:cs="Times New Roman"/>
                <w:b/>
                <w:sz w:val="24"/>
                <w:szCs w:val="24"/>
              </w:rPr>
            </w:pPr>
            <w:r>
              <w:rPr>
                <w:rFonts w:ascii="Times New Roman" w:hAnsi="Times New Roman" w:cs="Times New Roman"/>
                <w:b/>
                <w:sz w:val="24"/>
                <w:szCs w:val="24"/>
              </w:rPr>
              <w:t>laugh</w:t>
            </w:r>
            <w:r w:rsidR="00A033EC">
              <w:rPr>
                <w:rFonts w:ascii="Times New Roman" w:hAnsi="Times New Roman" w:cs="Times New Roman"/>
                <w:b/>
                <w:sz w:val="24"/>
                <w:szCs w:val="24"/>
              </w:rPr>
              <w:t xml:space="preserve">                                 Additional Words</w:t>
            </w:r>
          </w:p>
          <w:p w:rsidR="0067660B" w:rsidRDefault="0067660B" w:rsidP="003D7D31">
            <w:pPr>
              <w:rPr>
                <w:rFonts w:ascii="Times New Roman" w:hAnsi="Times New Roman" w:cs="Times New Roman"/>
                <w:b/>
                <w:sz w:val="24"/>
                <w:szCs w:val="24"/>
              </w:rPr>
            </w:pPr>
            <w:r>
              <w:rPr>
                <w:rFonts w:ascii="Times New Roman" w:hAnsi="Times New Roman" w:cs="Times New Roman"/>
                <w:b/>
                <w:sz w:val="24"/>
                <w:szCs w:val="24"/>
              </w:rPr>
              <w:t>certainly</w:t>
            </w:r>
            <w:r w:rsidR="00A033EC">
              <w:rPr>
                <w:rFonts w:ascii="Times New Roman" w:hAnsi="Times New Roman" w:cs="Times New Roman"/>
                <w:b/>
                <w:sz w:val="24"/>
                <w:szCs w:val="24"/>
              </w:rPr>
              <w:t xml:space="preserve">                              recreation</w:t>
            </w:r>
          </w:p>
          <w:p w:rsidR="0067660B" w:rsidRDefault="0067660B" w:rsidP="003D7D31">
            <w:pPr>
              <w:rPr>
                <w:rFonts w:ascii="Times New Roman" w:hAnsi="Times New Roman" w:cs="Times New Roman"/>
                <w:b/>
                <w:sz w:val="24"/>
                <w:szCs w:val="24"/>
              </w:rPr>
            </w:pPr>
            <w:r>
              <w:rPr>
                <w:rFonts w:ascii="Times New Roman" w:hAnsi="Times New Roman" w:cs="Times New Roman"/>
                <w:b/>
                <w:sz w:val="24"/>
                <w:szCs w:val="24"/>
              </w:rPr>
              <w:t>worst</w:t>
            </w:r>
            <w:r w:rsidR="00A033EC">
              <w:rPr>
                <w:rFonts w:ascii="Times New Roman" w:hAnsi="Times New Roman" w:cs="Times New Roman"/>
                <w:b/>
                <w:sz w:val="24"/>
                <w:szCs w:val="24"/>
              </w:rPr>
              <w:t xml:space="preserve">                                    challenge</w:t>
            </w:r>
          </w:p>
          <w:p w:rsidR="00A033EC" w:rsidRDefault="00A033EC" w:rsidP="003D7D31">
            <w:pPr>
              <w:rPr>
                <w:rFonts w:ascii="Times New Roman" w:hAnsi="Times New Roman" w:cs="Times New Roman"/>
                <w:b/>
                <w:sz w:val="24"/>
                <w:szCs w:val="24"/>
              </w:rPr>
            </w:pPr>
            <w:r>
              <w:rPr>
                <w:rFonts w:ascii="Times New Roman" w:hAnsi="Times New Roman" w:cs="Times New Roman"/>
                <w:b/>
                <w:sz w:val="24"/>
                <w:szCs w:val="24"/>
              </w:rPr>
              <w:t xml:space="preserve">                                              solution</w:t>
            </w:r>
          </w:p>
          <w:p w:rsidR="00A033EC" w:rsidRDefault="00A033EC" w:rsidP="003D7D31">
            <w:pPr>
              <w:rPr>
                <w:rFonts w:ascii="Times New Roman" w:hAnsi="Times New Roman" w:cs="Times New Roman"/>
                <w:b/>
                <w:sz w:val="24"/>
                <w:szCs w:val="24"/>
              </w:rPr>
            </w:pPr>
            <w:r>
              <w:rPr>
                <w:rFonts w:ascii="Times New Roman" w:hAnsi="Times New Roman" w:cs="Times New Roman"/>
                <w:b/>
                <w:sz w:val="24"/>
                <w:szCs w:val="24"/>
              </w:rPr>
              <w:t xml:space="preserve">                                              character</w:t>
            </w:r>
          </w:p>
          <w:p w:rsidR="0067660B" w:rsidRPr="008C13D7" w:rsidRDefault="0067660B"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67660B" w:rsidP="0067660B">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67660B" w:rsidP="0067660B">
            <w:pPr>
              <w:pStyle w:val="Default"/>
              <w:ind w:left="360"/>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67660B"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67660B"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F39B8" w:rsidRDefault="0067660B" w:rsidP="003F39B8">
            <w:pPr>
              <w:rPr>
                <w:rFonts w:ascii="Times New Roman" w:hAnsi="Times New Roman" w:cs="Times New Roman"/>
                <w:b/>
                <w:sz w:val="24"/>
                <w:szCs w:val="24"/>
              </w:rPr>
            </w:pPr>
            <w:r>
              <w:rPr>
                <w:rFonts w:ascii="Times New Roman" w:hAnsi="Times New Roman" w:cs="Times New Roman"/>
                <w:b/>
                <w:sz w:val="24"/>
                <w:szCs w:val="24"/>
              </w:rPr>
              <w:t>L.2.4a. – Use sentence-level context as a clue to the meaning of the word or phrase</w:t>
            </w:r>
          </w:p>
          <w:p w:rsidR="0067660B" w:rsidRDefault="0067660B" w:rsidP="003F39B8">
            <w:pPr>
              <w:rPr>
                <w:rFonts w:ascii="Times New Roman" w:hAnsi="Times New Roman" w:cs="Times New Roman"/>
                <w:b/>
                <w:sz w:val="24"/>
                <w:szCs w:val="24"/>
              </w:rPr>
            </w:pPr>
            <w:r>
              <w:rPr>
                <w:rFonts w:ascii="Times New Roman" w:hAnsi="Times New Roman" w:cs="Times New Roman"/>
                <w:b/>
                <w:sz w:val="24"/>
                <w:szCs w:val="24"/>
              </w:rPr>
              <w:t>L.2.2e – Consult reference materials, including beginning dictionaries, as needed to check and correct spellings</w:t>
            </w:r>
          </w:p>
          <w:p w:rsidR="0067660B" w:rsidRDefault="0067660B" w:rsidP="003F39B8">
            <w:pPr>
              <w:rPr>
                <w:rFonts w:ascii="Times New Roman" w:hAnsi="Times New Roman" w:cs="Times New Roman"/>
                <w:b/>
                <w:sz w:val="24"/>
                <w:szCs w:val="24"/>
              </w:rPr>
            </w:pPr>
          </w:p>
          <w:p w:rsidR="0067660B"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67660B">
              <w:rPr>
                <w:rFonts w:ascii="Times New Roman" w:hAnsi="Times New Roman" w:cs="Times New Roman"/>
                <w:b/>
                <w:sz w:val="24"/>
                <w:szCs w:val="24"/>
              </w:rPr>
              <w:t xml:space="preserve">: </w:t>
            </w:r>
          </w:p>
          <w:p w:rsidR="003F39B8" w:rsidRDefault="0067660B" w:rsidP="003F39B8">
            <w:pPr>
              <w:rPr>
                <w:rFonts w:ascii="Times New Roman" w:hAnsi="Times New Roman" w:cs="Times New Roman"/>
                <w:b/>
                <w:sz w:val="24"/>
                <w:szCs w:val="24"/>
              </w:rPr>
            </w:pPr>
            <w:r>
              <w:rPr>
                <w:rFonts w:ascii="Times New Roman" w:hAnsi="Times New Roman" w:cs="Times New Roman"/>
                <w:b/>
                <w:sz w:val="24"/>
                <w:szCs w:val="24"/>
              </w:rPr>
              <w:t>I can use a dictionary to check the meanings and spellings for my weekly word work.</w:t>
            </w:r>
          </w:p>
          <w:p w:rsidR="0067660B" w:rsidRDefault="0067660B" w:rsidP="003F39B8">
            <w:pPr>
              <w:rPr>
                <w:rFonts w:ascii="Times New Roman" w:hAnsi="Times New Roman" w:cs="Times New Roman"/>
                <w:b/>
                <w:sz w:val="24"/>
                <w:szCs w:val="24"/>
              </w:rPr>
            </w:pPr>
            <w:r>
              <w:rPr>
                <w:rFonts w:ascii="Times New Roman" w:hAnsi="Times New Roman" w:cs="Times New Roman"/>
                <w:b/>
                <w:sz w:val="24"/>
                <w:szCs w:val="24"/>
              </w:rPr>
              <w:t>I can successfully spell my weekly words.</w:t>
            </w:r>
          </w:p>
          <w:p w:rsidR="0067660B" w:rsidRDefault="0067660B"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67660B" w:rsidRDefault="0067660B" w:rsidP="003F39B8">
            <w:pPr>
              <w:rPr>
                <w:rFonts w:ascii="Times New Roman" w:hAnsi="Times New Roman" w:cs="Times New Roman"/>
                <w:b/>
                <w:sz w:val="24"/>
                <w:szCs w:val="24"/>
              </w:rPr>
            </w:pPr>
            <w:r>
              <w:rPr>
                <w:rFonts w:ascii="Times New Roman" w:hAnsi="Times New Roman" w:cs="Times New Roman"/>
                <w:b/>
                <w:sz w:val="24"/>
                <w:szCs w:val="24"/>
              </w:rPr>
              <w:t>1. Whole Group – Teacher will post the words on the board.  Teacher will discuss with students the meaning of each word in their own words.  Then teacher will use the document camera to show the students the actual definition in a dictionary.  The teacher will write a definition of each word on the board.</w:t>
            </w:r>
          </w:p>
          <w:p w:rsidR="0067660B" w:rsidRDefault="0067660B" w:rsidP="003F39B8">
            <w:pPr>
              <w:rPr>
                <w:rFonts w:ascii="Times New Roman" w:hAnsi="Times New Roman" w:cs="Times New Roman"/>
                <w:b/>
                <w:sz w:val="24"/>
                <w:szCs w:val="24"/>
              </w:rPr>
            </w:pPr>
            <w:r>
              <w:rPr>
                <w:rFonts w:ascii="Times New Roman" w:hAnsi="Times New Roman" w:cs="Times New Roman"/>
                <w:b/>
                <w:sz w:val="24"/>
                <w:szCs w:val="24"/>
              </w:rPr>
              <w:t>2.  Independent Work:  Students will write one vocabulary word on the front of an index card and illustrate.  Then the student will flip the card over and write the definition and a sentence on the back of the index card.</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C67CB2" w:rsidP="00C67CB2">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C67CB2" w:rsidP="00C67CB2">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67660B"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6260C8" w:rsidRDefault="006260C8" w:rsidP="006260C8">
            <w:pPr>
              <w:rPr>
                <w:rFonts w:ascii="Times New Roman" w:hAnsi="Times New Roman" w:cs="Times New Roman"/>
                <w:b/>
                <w:sz w:val="24"/>
                <w:szCs w:val="24"/>
              </w:rPr>
            </w:pPr>
            <w:r>
              <w:rPr>
                <w:rFonts w:ascii="Times New Roman" w:hAnsi="Times New Roman" w:cs="Times New Roman"/>
                <w:b/>
                <w:sz w:val="24"/>
                <w:szCs w:val="24"/>
              </w:rPr>
              <w:t>RL.2.10 – By the end of the year, read and comprehend literature, including stories and poetry, in the grades 2-3 text complexity band proficiently, with scaffolding as needed at the high end of the range.</w:t>
            </w:r>
          </w:p>
          <w:p w:rsidR="0067660B" w:rsidRDefault="0067660B" w:rsidP="003F39B8">
            <w:pPr>
              <w:rPr>
                <w:rFonts w:ascii="Times New Roman" w:hAnsi="Times New Roman" w:cs="Times New Roman"/>
                <w:b/>
                <w:sz w:val="24"/>
                <w:szCs w:val="24"/>
              </w:rPr>
            </w:pPr>
            <w:r>
              <w:rPr>
                <w:rFonts w:ascii="Times New Roman" w:hAnsi="Times New Roman" w:cs="Times New Roman"/>
                <w:b/>
                <w:sz w:val="24"/>
                <w:szCs w:val="24"/>
              </w:rPr>
              <w:t>RL.2.3 – Describe how characters in a story respond to major events and challenges.</w:t>
            </w:r>
          </w:p>
          <w:p w:rsidR="0067660B" w:rsidRDefault="0067660B" w:rsidP="003F39B8">
            <w:pPr>
              <w:rPr>
                <w:rFonts w:ascii="Times New Roman" w:hAnsi="Times New Roman" w:cs="Times New Roman"/>
                <w:b/>
                <w:sz w:val="24"/>
                <w:szCs w:val="24"/>
              </w:rPr>
            </w:pPr>
            <w:r>
              <w:rPr>
                <w:rFonts w:ascii="Times New Roman" w:hAnsi="Times New Roman" w:cs="Times New Roman"/>
                <w:b/>
                <w:sz w:val="24"/>
                <w:szCs w:val="24"/>
              </w:rPr>
              <w:t>RL. 2.5 – Describe the overall structure of a story, including describing how the beginning introduces the story and the ending concludes the action.</w:t>
            </w:r>
          </w:p>
          <w:p w:rsidR="0067660B" w:rsidRDefault="0067660B" w:rsidP="003F39B8">
            <w:pPr>
              <w:rPr>
                <w:rFonts w:ascii="Times New Roman" w:hAnsi="Times New Roman" w:cs="Times New Roman"/>
                <w:b/>
                <w:sz w:val="24"/>
                <w:szCs w:val="24"/>
              </w:rPr>
            </w:pPr>
            <w:r>
              <w:rPr>
                <w:rFonts w:ascii="Times New Roman" w:hAnsi="Times New Roman" w:cs="Times New Roman"/>
                <w:b/>
                <w:sz w:val="24"/>
                <w:szCs w:val="24"/>
              </w:rPr>
              <w:t>RL.2.7 – Use the information gained from the illustrations and words in a print or digital text to demonstrate understanding of its characters, setting, or plot.</w:t>
            </w:r>
          </w:p>
          <w:p w:rsidR="0067660B" w:rsidRDefault="0067660B" w:rsidP="003F39B8">
            <w:pPr>
              <w:rPr>
                <w:rFonts w:ascii="Times New Roman" w:hAnsi="Times New Roman" w:cs="Times New Roman"/>
                <w:b/>
                <w:sz w:val="24"/>
                <w:szCs w:val="24"/>
              </w:rPr>
            </w:pPr>
            <w:r>
              <w:rPr>
                <w:rFonts w:ascii="Times New Roman" w:hAnsi="Times New Roman" w:cs="Times New Roman"/>
                <w:b/>
                <w:sz w:val="24"/>
                <w:szCs w:val="24"/>
              </w:rPr>
              <w:t>L.2.1 – Demonstrate command of the conventions of the standard English grammar and usage when writing or speaking.</w:t>
            </w:r>
          </w:p>
          <w:p w:rsidR="00E222B7" w:rsidRDefault="00E222B7" w:rsidP="003F39B8">
            <w:pPr>
              <w:rPr>
                <w:rFonts w:ascii="Times New Roman" w:hAnsi="Times New Roman" w:cs="Times New Roman"/>
                <w:b/>
                <w:sz w:val="24"/>
                <w:szCs w:val="24"/>
              </w:rPr>
            </w:pPr>
            <w:r>
              <w:rPr>
                <w:rFonts w:ascii="Times New Roman" w:hAnsi="Times New Roman" w:cs="Times New Roman"/>
                <w:b/>
                <w:sz w:val="24"/>
                <w:szCs w:val="24"/>
              </w:rPr>
              <w:t>L.2.6 – Use words and phrases acquired through conversations, reading and being read to, and responding to texts, including using adjectives and adverbs to describe (e.g. when other kids are happy, that makes me happy).</w:t>
            </w:r>
          </w:p>
          <w:p w:rsidR="006260C8" w:rsidRDefault="006260C8" w:rsidP="003F39B8">
            <w:pPr>
              <w:rPr>
                <w:rFonts w:ascii="Times New Roman" w:hAnsi="Times New Roman" w:cs="Times New Roman"/>
                <w:b/>
                <w:sz w:val="24"/>
                <w:szCs w:val="24"/>
              </w:rPr>
            </w:pPr>
          </w:p>
          <w:p w:rsidR="0067660B" w:rsidRDefault="0067660B"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67660B" w:rsidRDefault="0067660B" w:rsidP="003F39B8">
            <w:pPr>
              <w:rPr>
                <w:rFonts w:ascii="Times New Roman" w:hAnsi="Times New Roman" w:cs="Times New Roman"/>
                <w:b/>
                <w:sz w:val="24"/>
                <w:szCs w:val="24"/>
              </w:rPr>
            </w:pPr>
            <w:r>
              <w:rPr>
                <w:rFonts w:ascii="Times New Roman" w:hAnsi="Times New Roman" w:cs="Times New Roman"/>
                <w:b/>
                <w:sz w:val="24"/>
                <w:szCs w:val="24"/>
              </w:rPr>
              <w:t>I can identify major events and challenges in a story.</w:t>
            </w:r>
          </w:p>
          <w:p w:rsidR="0067660B" w:rsidRDefault="0067660B" w:rsidP="003F39B8">
            <w:pPr>
              <w:rPr>
                <w:rFonts w:ascii="Times New Roman" w:hAnsi="Times New Roman" w:cs="Times New Roman"/>
                <w:b/>
                <w:sz w:val="24"/>
                <w:szCs w:val="24"/>
              </w:rPr>
            </w:pPr>
            <w:r>
              <w:rPr>
                <w:rFonts w:ascii="Times New Roman" w:hAnsi="Times New Roman" w:cs="Times New Roman"/>
                <w:b/>
                <w:sz w:val="24"/>
                <w:szCs w:val="24"/>
              </w:rPr>
              <w:t>I can share ideas about the ways characters respond to major events and challenges.</w:t>
            </w:r>
          </w:p>
          <w:p w:rsidR="0067660B" w:rsidRDefault="0067660B"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4808F8" w:rsidRDefault="0067660B" w:rsidP="003F39B8">
            <w:pPr>
              <w:rPr>
                <w:rFonts w:ascii="Times New Roman" w:hAnsi="Times New Roman" w:cs="Times New Roman"/>
                <w:b/>
                <w:sz w:val="24"/>
                <w:szCs w:val="24"/>
              </w:rPr>
            </w:pPr>
            <w:r>
              <w:rPr>
                <w:rFonts w:ascii="Times New Roman" w:hAnsi="Times New Roman" w:cs="Times New Roman"/>
                <w:b/>
                <w:sz w:val="24"/>
                <w:szCs w:val="24"/>
              </w:rPr>
              <w:t>1. Whole Group –</w:t>
            </w:r>
            <w:r w:rsidR="00E222B7">
              <w:rPr>
                <w:rFonts w:ascii="Times New Roman" w:hAnsi="Times New Roman" w:cs="Times New Roman"/>
                <w:b/>
                <w:sz w:val="24"/>
                <w:szCs w:val="24"/>
              </w:rPr>
              <w:t>Listen to</w:t>
            </w:r>
            <w:r>
              <w:rPr>
                <w:rFonts w:ascii="Times New Roman" w:hAnsi="Times New Roman" w:cs="Times New Roman"/>
                <w:b/>
                <w:sz w:val="24"/>
                <w:szCs w:val="24"/>
              </w:rPr>
              <w:t xml:space="preserve"> the </w:t>
            </w:r>
            <w:r w:rsidR="00E222B7">
              <w:rPr>
                <w:rFonts w:ascii="Times New Roman" w:hAnsi="Times New Roman" w:cs="Times New Roman"/>
                <w:b/>
                <w:sz w:val="24"/>
                <w:szCs w:val="24"/>
              </w:rPr>
              <w:t xml:space="preserve">story on </w:t>
            </w:r>
            <w:r>
              <w:rPr>
                <w:rFonts w:ascii="Times New Roman" w:hAnsi="Times New Roman" w:cs="Times New Roman"/>
                <w:b/>
                <w:sz w:val="24"/>
                <w:szCs w:val="24"/>
              </w:rPr>
              <w:t>CD as the students track the story in their basal.</w:t>
            </w:r>
            <w:r w:rsidR="004808F8">
              <w:rPr>
                <w:rFonts w:ascii="Times New Roman" w:hAnsi="Times New Roman" w:cs="Times New Roman"/>
                <w:b/>
                <w:sz w:val="24"/>
                <w:szCs w:val="24"/>
              </w:rPr>
              <w:t xml:space="preserve">  Review the T-chart completed with Chrysanthemum.</w:t>
            </w:r>
          </w:p>
          <w:p w:rsidR="004808F8" w:rsidRDefault="004808F8" w:rsidP="003F39B8">
            <w:pPr>
              <w:rPr>
                <w:rFonts w:ascii="Times New Roman" w:hAnsi="Times New Roman" w:cs="Times New Roman"/>
                <w:b/>
                <w:sz w:val="24"/>
                <w:szCs w:val="24"/>
              </w:rPr>
            </w:pPr>
            <w:r>
              <w:rPr>
                <w:rFonts w:ascii="Times New Roman" w:hAnsi="Times New Roman" w:cs="Times New Roman"/>
                <w:b/>
                <w:sz w:val="24"/>
                <w:szCs w:val="24"/>
              </w:rPr>
              <w:t>2. Independent work - Complete the t-chart of the character problem/solution activity below. (T-Chart / Task 2)</w:t>
            </w:r>
          </w:p>
          <w:p w:rsidR="00011437" w:rsidRDefault="00011437"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E21DD" w:rsidP="003E21DD">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3E21DD" w:rsidP="003E21DD">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E21DD" w:rsidP="003E21DD">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67660B"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525850" w:rsidRDefault="00525850" w:rsidP="003F39B8">
            <w:pPr>
              <w:rPr>
                <w:rFonts w:ascii="Times New Roman" w:hAnsi="Times New Roman" w:cs="Times New Roman"/>
                <w:b/>
                <w:sz w:val="24"/>
                <w:szCs w:val="24"/>
              </w:rPr>
            </w:pPr>
            <w:r>
              <w:rPr>
                <w:rFonts w:ascii="Times New Roman" w:hAnsi="Times New Roman" w:cs="Times New Roman"/>
                <w:b/>
                <w:sz w:val="24"/>
                <w:szCs w:val="24"/>
              </w:rPr>
              <w:t>W.2.1 – Write opinion pieces in which they introduce the topic or book they are writing about, state an opinion, supply reasons that support the opinion, use linking words (e.g. Because, and, also) to connect opinion and reasons and provide a concluding statement or section</w:t>
            </w:r>
          </w:p>
          <w:p w:rsidR="00525850" w:rsidRDefault="00525850" w:rsidP="003F39B8">
            <w:pPr>
              <w:rPr>
                <w:rFonts w:ascii="Times New Roman" w:hAnsi="Times New Roman" w:cs="Times New Roman"/>
                <w:b/>
                <w:sz w:val="24"/>
                <w:szCs w:val="24"/>
              </w:rPr>
            </w:pPr>
            <w:r>
              <w:rPr>
                <w:rFonts w:ascii="Times New Roman" w:hAnsi="Times New Roman" w:cs="Times New Roman"/>
                <w:b/>
                <w:sz w:val="24"/>
                <w:szCs w:val="24"/>
              </w:rPr>
              <w:t>W.2.5 – With guidance and support from adults and peers, focus on a topic and strengthen writing as needed by revising and editing</w:t>
            </w:r>
            <w:r w:rsidR="003E21DD">
              <w:rPr>
                <w:rFonts w:ascii="Times New Roman" w:hAnsi="Times New Roman" w:cs="Times New Roman"/>
                <w:b/>
                <w:sz w:val="24"/>
                <w:szCs w:val="24"/>
              </w:rPr>
              <w:br/>
            </w:r>
          </w:p>
          <w:p w:rsidR="00525850" w:rsidRDefault="00525850"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E21DD" w:rsidRDefault="003E21DD" w:rsidP="003F39B8">
            <w:pPr>
              <w:rPr>
                <w:rFonts w:ascii="Times New Roman" w:hAnsi="Times New Roman" w:cs="Times New Roman"/>
                <w:b/>
                <w:sz w:val="24"/>
                <w:szCs w:val="24"/>
              </w:rPr>
            </w:pPr>
            <w:r>
              <w:rPr>
                <w:rFonts w:ascii="Times New Roman" w:hAnsi="Times New Roman" w:cs="Times New Roman"/>
                <w:b/>
                <w:sz w:val="24"/>
                <w:szCs w:val="24"/>
              </w:rPr>
              <w:t xml:space="preserve">I can </w:t>
            </w:r>
            <w:r w:rsidR="00F83FB8">
              <w:rPr>
                <w:rFonts w:ascii="Times New Roman" w:hAnsi="Times New Roman" w:cs="Times New Roman"/>
                <w:b/>
                <w:sz w:val="24"/>
                <w:szCs w:val="24"/>
              </w:rPr>
              <w:t>illustrate my favorite recreational activities.</w:t>
            </w:r>
          </w:p>
          <w:p w:rsidR="008D73B8" w:rsidRDefault="008D73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F83FB8" w:rsidRDefault="00F83FB8" w:rsidP="003F39B8">
            <w:pPr>
              <w:rPr>
                <w:rFonts w:ascii="Times New Roman" w:hAnsi="Times New Roman" w:cs="Times New Roman"/>
                <w:b/>
                <w:sz w:val="24"/>
                <w:szCs w:val="24"/>
              </w:rPr>
            </w:pPr>
            <w:r>
              <w:rPr>
                <w:rFonts w:ascii="Times New Roman" w:hAnsi="Times New Roman" w:cs="Times New Roman"/>
                <w:b/>
                <w:sz w:val="24"/>
                <w:szCs w:val="24"/>
              </w:rPr>
              <w:t xml:space="preserve">1.  Whole Group – Teacher will discuss what Ronald Morgan’s favorite recreation activity is (baseball).   Students will share with the teacher some of their favorite recreational activities, as the teacher records answers on the board.   Students will be guided to complete a graphic organizer with 4 of their favorite recreational activities.  Students will write what their activity is, illustrate it, and generate a sentence explaining why they chose their activity.  </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4808F8" w:rsidP="004808F8">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4808F8" w:rsidP="004808F8">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8D73B8" w:rsidRDefault="008D73B8" w:rsidP="003F39B8">
            <w:pPr>
              <w:rPr>
                <w:rFonts w:ascii="Times New Roman" w:hAnsi="Times New Roman" w:cs="Times New Roman"/>
                <w:b/>
                <w:sz w:val="24"/>
                <w:szCs w:val="24"/>
              </w:rPr>
            </w:pPr>
            <w:r>
              <w:rPr>
                <w:rFonts w:ascii="Times New Roman" w:hAnsi="Times New Roman" w:cs="Times New Roman"/>
                <w:b/>
                <w:sz w:val="24"/>
                <w:szCs w:val="24"/>
              </w:rPr>
              <w:t>L.2.2c – Use an apostrophe to form contractions and frequently occurring possessives</w:t>
            </w:r>
          </w:p>
          <w:p w:rsidR="008D73B8" w:rsidRDefault="008D73B8" w:rsidP="003F39B8">
            <w:pPr>
              <w:rPr>
                <w:rFonts w:ascii="Times New Roman" w:hAnsi="Times New Roman" w:cs="Times New Roman"/>
                <w:b/>
                <w:sz w:val="24"/>
                <w:szCs w:val="24"/>
              </w:rPr>
            </w:pPr>
            <w:r>
              <w:rPr>
                <w:rFonts w:ascii="Times New Roman" w:hAnsi="Times New Roman" w:cs="Times New Roman"/>
                <w:b/>
                <w:sz w:val="24"/>
                <w:szCs w:val="24"/>
              </w:rPr>
              <w:t>L.2.3 – Use knowledge of language and its conventions when writing, speaking, reading or listening.</w:t>
            </w:r>
          </w:p>
          <w:p w:rsidR="008D73B8" w:rsidRDefault="008D73B8" w:rsidP="003F39B8">
            <w:pPr>
              <w:rPr>
                <w:rFonts w:ascii="Times New Roman" w:hAnsi="Times New Roman" w:cs="Times New Roman"/>
                <w:b/>
                <w:sz w:val="24"/>
                <w:szCs w:val="24"/>
              </w:rPr>
            </w:pPr>
            <w:r>
              <w:rPr>
                <w:rFonts w:ascii="Times New Roman" w:hAnsi="Times New Roman" w:cs="Times New Roman"/>
                <w:b/>
                <w:sz w:val="24"/>
                <w:szCs w:val="24"/>
              </w:rPr>
              <w:t>SL.2.1 – Participate in collaborative conversations with diverse partners about grade 2 topics and texts with peers and adults in small and larger groups.</w:t>
            </w:r>
          </w:p>
          <w:p w:rsidR="008D73B8" w:rsidRDefault="008D73B8" w:rsidP="003F39B8">
            <w:pPr>
              <w:rPr>
                <w:rFonts w:ascii="Times New Roman" w:hAnsi="Times New Roman" w:cs="Times New Roman"/>
                <w:b/>
                <w:sz w:val="24"/>
                <w:szCs w:val="24"/>
              </w:rPr>
            </w:pPr>
            <w:r>
              <w:rPr>
                <w:rFonts w:ascii="Times New Roman" w:hAnsi="Times New Roman" w:cs="Times New Roman"/>
                <w:b/>
                <w:sz w:val="24"/>
                <w:szCs w:val="24"/>
              </w:rPr>
              <w:t>SL.2.1a – Follow agreed upon rules for discussions (e.g. gaining the floor in respectful ways, listening to others with care, speaking one at a time about the topics, and text under discussion).</w:t>
            </w:r>
          </w:p>
          <w:p w:rsidR="008D73B8" w:rsidRDefault="008D73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8D73B8" w:rsidRDefault="008D73B8" w:rsidP="008D73B8">
            <w:pPr>
              <w:rPr>
                <w:rFonts w:ascii="Times New Roman" w:hAnsi="Times New Roman" w:cs="Times New Roman"/>
                <w:b/>
                <w:sz w:val="24"/>
                <w:szCs w:val="24"/>
              </w:rPr>
            </w:pPr>
            <w:r>
              <w:rPr>
                <w:rFonts w:ascii="Times New Roman" w:hAnsi="Times New Roman" w:cs="Times New Roman"/>
                <w:b/>
                <w:sz w:val="24"/>
                <w:szCs w:val="24"/>
              </w:rPr>
              <w:t>I can define the meanings of contractions.</w:t>
            </w:r>
          </w:p>
          <w:p w:rsidR="008D73B8" w:rsidRDefault="008D73B8" w:rsidP="008D73B8">
            <w:pPr>
              <w:rPr>
                <w:rFonts w:ascii="Times New Roman" w:hAnsi="Times New Roman" w:cs="Times New Roman"/>
                <w:b/>
                <w:sz w:val="24"/>
                <w:szCs w:val="24"/>
              </w:rPr>
            </w:pPr>
            <w:r>
              <w:rPr>
                <w:rFonts w:ascii="Times New Roman" w:hAnsi="Times New Roman" w:cs="Times New Roman"/>
                <w:b/>
                <w:sz w:val="24"/>
                <w:szCs w:val="24"/>
              </w:rPr>
              <w:t>I can create contractions from 2 words. (Dr. Contraction)</w:t>
            </w:r>
          </w:p>
          <w:p w:rsidR="008D73B8" w:rsidRDefault="008D73B8" w:rsidP="008D73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4808F8" w:rsidRDefault="004808F8" w:rsidP="003F39B8">
            <w:pPr>
              <w:rPr>
                <w:rFonts w:ascii="Times New Roman" w:hAnsi="Times New Roman" w:cs="Times New Roman"/>
                <w:b/>
                <w:sz w:val="24"/>
                <w:szCs w:val="24"/>
              </w:rPr>
            </w:pPr>
            <w:r>
              <w:rPr>
                <w:rFonts w:ascii="Times New Roman" w:hAnsi="Times New Roman" w:cs="Times New Roman"/>
                <w:b/>
                <w:sz w:val="24"/>
                <w:szCs w:val="24"/>
              </w:rPr>
              <w:t>1.  Partner Work – Complete Dr. Contraction activity. (Pinterest)</w:t>
            </w:r>
          </w:p>
          <w:p w:rsidR="004808F8" w:rsidRDefault="004808F8" w:rsidP="003F39B8">
            <w:pPr>
              <w:rPr>
                <w:rFonts w:ascii="Times New Roman" w:hAnsi="Times New Roman" w:cs="Times New Roman"/>
                <w:b/>
                <w:sz w:val="24"/>
                <w:szCs w:val="24"/>
              </w:rPr>
            </w:pPr>
            <w:r>
              <w:rPr>
                <w:rFonts w:ascii="Times New Roman" w:hAnsi="Times New Roman" w:cs="Times New Roman"/>
                <w:b/>
                <w:sz w:val="24"/>
                <w:szCs w:val="24"/>
              </w:rPr>
              <w:t>2.  Whole Group – Play Jeopardy game from Waltke’s Web for Unit 2 – Ronald Morgan Goes to Bat.</w:t>
            </w:r>
          </w:p>
          <w:p w:rsidR="004808F8" w:rsidRDefault="004808F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4808F8" w:rsidP="004808F8">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Evidence of independent work; participation in discussions; </w:t>
            </w:r>
            <w:r w:rsidR="001136AE">
              <w:rPr>
                <w:rFonts w:ascii="Times New Roman" w:hAnsi="Times New Roman" w:cs="Times New Roman"/>
                <w:b/>
                <w:sz w:val="24"/>
                <w:szCs w:val="24"/>
              </w:rPr>
              <w:t>sharing problem / solution (t-chart activity)</w:t>
            </w:r>
          </w:p>
          <w:p w:rsidR="001136AE" w:rsidRPr="004808F8" w:rsidRDefault="001136AE" w:rsidP="004808F8">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Daily review of “I can” statements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07242D" w:rsidP="008C13D7">
            <w:pPr>
              <w:jc w:val="center"/>
              <w:rPr>
                <w:rFonts w:ascii="Times New Roman" w:hAnsi="Times New Roman" w:cs="Times New Roman"/>
                <w:b/>
                <w:sz w:val="24"/>
                <w:szCs w:val="24"/>
              </w:rPr>
            </w:pPr>
          </w:p>
          <w:p w:rsidR="0007242D" w:rsidRDefault="001136AE" w:rsidP="008C13D7">
            <w:pPr>
              <w:jc w:val="center"/>
              <w:rPr>
                <w:rFonts w:ascii="Times New Roman" w:hAnsi="Times New Roman" w:cs="Times New Roman"/>
                <w:b/>
                <w:sz w:val="24"/>
                <w:szCs w:val="24"/>
              </w:rPr>
            </w:pPr>
            <w:r>
              <w:rPr>
                <w:rFonts w:ascii="Times New Roman" w:hAnsi="Times New Roman" w:cs="Times New Roman"/>
                <w:b/>
                <w:sz w:val="24"/>
                <w:szCs w:val="24"/>
              </w:rPr>
              <w:t>Students will begin to explore biographies and stories using book basket selections.</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07242D" w:rsidP="008C13D7">
            <w:pPr>
              <w:jc w:val="center"/>
              <w:rPr>
                <w:rFonts w:ascii="Times New Roman" w:hAnsi="Times New Roman" w:cs="Times New Roman"/>
                <w:b/>
                <w:sz w:val="24"/>
                <w:szCs w:val="24"/>
              </w:rPr>
            </w:pPr>
          </w:p>
          <w:p w:rsidR="001136AE" w:rsidRDefault="001136AE" w:rsidP="008C13D7">
            <w:pPr>
              <w:jc w:val="center"/>
              <w:rPr>
                <w:rFonts w:ascii="Times New Roman" w:hAnsi="Times New Roman" w:cs="Times New Roman"/>
                <w:b/>
                <w:sz w:val="24"/>
                <w:szCs w:val="24"/>
              </w:rPr>
            </w:pPr>
            <w:r>
              <w:rPr>
                <w:rFonts w:ascii="Times New Roman" w:hAnsi="Times New Roman" w:cs="Times New Roman"/>
                <w:b/>
                <w:sz w:val="24"/>
                <w:szCs w:val="24"/>
              </w:rPr>
              <w:t>Partner work to complete Dr. Contraction activity.  Small group for completion of T-chart.</w:t>
            </w:r>
          </w:p>
        </w:tc>
        <w:tc>
          <w:tcPr>
            <w:tcW w:w="3672" w:type="dxa"/>
            <w:shd w:val="clear" w:color="auto" w:fill="FFFFFF" w:themeFill="background1"/>
          </w:tcPr>
          <w:p w:rsidR="0007242D" w:rsidRDefault="0007242D" w:rsidP="008C13D7">
            <w:pPr>
              <w:jc w:val="center"/>
              <w:rPr>
                <w:rFonts w:ascii="Times New Roman" w:hAnsi="Times New Roman" w:cs="Times New Roman"/>
                <w:b/>
                <w:sz w:val="24"/>
                <w:szCs w:val="24"/>
              </w:rPr>
            </w:pPr>
          </w:p>
          <w:p w:rsidR="001136AE" w:rsidRDefault="001136AE" w:rsidP="008C13D7">
            <w:pPr>
              <w:jc w:val="center"/>
              <w:rPr>
                <w:rFonts w:ascii="Times New Roman" w:hAnsi="Times New Roman" w:cs="Times New Roman"/>
                <w:b/>
                <w:sz w:val="24"/>
                <w:szCs w:val="24"/>
              </w:rPr>
            </w:pPr>
            <w:r>
              <w:rPr>
                <w:rFonts w:ascii="Times New Roman" w:hAnsi="Times New Roman" w:cs="Times New Roman"/>
                <w:b/>
                <w:sz w:val="24"/>
                <w:szCs w:val="24"/>
              </w:rPr>
              <w:t>Anchor charts, vocabulary cards and t-chart</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1136AE">
              <w:rPr>
                <w:rFonts w:ascii="Times New Roman" w:hAnsi="Times New Roman" w:cs="Times New Roman"/>
                <w:b/>
                <w:sz w:val="24"/>
                <w:szCs w:val="24"/>
              </w:rPr>
              <w:t xml:space="preserve"> Task 2</w:t>
            </w:r>
            <w:r w:rsidR="0067660B">
              <w:rPr>
                <w:rFonts w:ascii="Times New Roman" w:hAnsi="Times New Roman" w:cs="Times New Roman"/>
                <w:b/>
                <w:sz w:val="24"/>
                <w:szCs w:val="24"/>
              </w:rPr>
              <w:t xml:space="preserve"> – </w:t>
            </w:r>
            <w:r w:rsidR="001136AE">
              <w:rPr>
                <w:rFonts w:ascii="Times New Roman" w:hAnsi="Times New Roman" w:cs="Times New Roman"/>
                <w:b/>
                <w:sz w:val="24"/>
                <w:szCs w:val="24"/>
              </w:rPr>
              <w:t>T-chart</w:t>
            </w:r>
            <w:r w:rsidR="0067660B">
              <w:rPr>
                <w:rFonts w:ascii="Times New Roman" w:hAnsi="Times New Roman" w:cs="Times New Roman"/>
                <w:b/>
                <w:sz w:val="24"/>
                <w:szCs w:val="24"/>
              </w:rPr>
              <w:t xml:space="preserve"> for Ronald Morgan</w:t>
            </w:r>
          </w:p>
          <w:p w:rsidR="001136AE" w:rsidRDefault="001136AE" w:rsidP="008C13D7">
            <w:pPr>
              <w:rPr>
                <w:rFonts w:ascii="Times New Roman" w:hAnsi="Times New Roman" w:cs="Times New Roman"/>
                <w:b/>
                <w:sz w:val="24"/>
                <w:szCs w:val="24"/>
              </w:rPr>
            </w:pPr>
            <w:r>
              <w:rPr>
                <w:rFonts w:ascii="Times New Roman" w:hAnsi="Times New Roman" w:cs="Times New Roman"/>
                <w:b/>
                <w:sz w:val="24"/>
                <w:szCs w:val="24"/>
              </w:rPr>
              <w:t>Jeopardy Game from Waltke’s Web</w:t>
            </w:r>
          </w:p>
          <w:p w:rsidR="001136AE" w:rsidRDefault="001136AE" w:rsidP="008C13D7">
            <w:pPr>
              <w:rPr>
                <w:rFonts w:ascii="Times New Roman" w:hAnsi="Times New Roman" w:cs="Times New Roman"/>
                <w:b/>
                <w:sz w:val="24"/>
                <w:szCs w:val="24"/>
              </w:rPr>
            </w:pPr>
            <w:r>
              <w:rPr>
                <w:rFonts w:ascii="Times New Roman" w:hAnsi="Times New Roman" w:cs="Times New Roman"/>
                <w:b/>
                <w:sz w:val="24"/>
                <w:szCs w:val="24"/>
              </w:rPr>
              <w:t>Dr. Contraction Activity from Pinterest</w:t>
            </w:r>
          </w:p>
          <w:p w:rsidR="001136AE" w:rsidRDefault="001136AE" w:rsidP="008C13D7">
            <w:pPr>
              <w:rPr>
                <w:rFonts w:ascii="Times New Roman" w:hAnsi="Times New Roman" w:cs="Times New Roman"/>
                <w:b/>
                <w:sz w:val="24"/>
                <w:szCs w:val="24"/>
              </w:rPr>
            </w:pPr>
            <w:r>
              <w:rPr>
                <w:rFonts w:ascii="Times New Roman" w:hAnsi="Times New Roman" w:cs="Times New Roman"/>
                <w:b/>
                <w:sz w:val="24"/>
                <w:szCs w:val="24"/>
              </w:rPr>
              <w:t>DIBELS Testing continued</w:t>
            </w:r>
          </w:p>
          <w:p w:rsidR="00AC33FE" w:rsidRPr="001136AE" w:rsidRDefault="00AC33FE" w:rsidP="008C13D7">
            <w:pPr>
              <w:rPr>
                <w:rFonts w:ascii="Times New Roman" w:hAnsi="Times New Roman" w:cs="Times New Roman"/>
                <w:b/>
                <w:sz w:val="24"/>
                <w:szCs w:val="24"/>
              </w:rPr>
            </w:pPr>
            <w:r>
              <w:rPr>
                <w:rFonts w:ascii="Times New Roman" w:hAnsi="Times New Roman" w:cs="Times New Roman"/>
                <w:b/>
                <w:sz w:val="24"/>
                <w:szCs w:val="24"/>
              </w:rPr>
              <w:t>Ronald Morgan Selection Test (optional if students are ready)</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lastRenderedPageBreak/>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7C8" w:rsidRDefault="006307C8" w:rsidP="00D7779B">
      <w:pPr>
        <w:spacing w:after="0" w:line="240" w:lineRule="auto"/>
      </w:pPr>
      <w:r>
        <w:separator/>
      </w:r>
    </w:p>
  </w:endnote>
  <w:endnote w:type="continuationSeparator" w:id="0">
    <w:p w:rsidR="006307C8" w:rsidRDefault="006307C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7C8" w:rsidRDefault="006307C8" w:rsidP="00D7779B">
      <w:pPr>
        <w:spacing w:after="0" w:line="240" w:lineRule="auto"/>
      </w:pPr>
      <w:r>
        <w:separator/>
      </w:r>
    </w:p>
  </w:footnote>
  <w:footnote w:type="continuationSeparator" w:id="0">
    <w:p w:rsidR="006307C8" w:rsidRDefault="006307C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3152C3F"/>
    <w:multiLevelType w:val="hybridMultilevel"/>
    <w:tmpl w:val="6AD03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5C79F0"/>
    <w:multiLevelType w:val="hybridMultilevel"/>
    <w:tmpl w:val="67EA0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1437"/>
    <w:rsid w:val="0007242D"/>
    <w:rsid w:val="001136AE"/>
    <w:rsid w:val="00224A5F"/>
    <w:rsid w:val="002314CA"/>
    <w:rsid w:val="0028190D"/>
    <w:rsid w:val="00321F97"/>
    <w:rsid w:val="003D7D31"/>
    <w:rsid w:val="003E21DD"/>
    <w:rsid w:val="003F39B8"/>
    <w:rsid w:val="004808F8"/>
    <w:rsid w:val="004B658C"/>
    <w:rsid w:val="0051657B"/>
    <w:rsid w:val="00525850"/>
    <w:rsid w:val="00570FB8"/>
    <w:rsid w:val="005C4CBE"/>
    <w:rsid w:val="006260C8"/>
    <w:rsid w:val="006307C8"/>
    <w:rsid w:val="00643719"/>
    <w:rsid w:val="0067660B"/>
    <w:rsid w:val="006A0ACD"/>
    <w:rsid w:val="006F794C"/>
    <w:rsid w:val="008C13D7"/>
    <w:rsid w:val="008D73B8"/>
    <w:rsid w:val="009B085C"/>
    <w:rsid w:val="00A033EC"/>
    <w:rsid w:val="00A90A8F"/>
    <w:rsid w:val="00AB0FAE"/>
    <w:rsid w:val="00AC33FE"/>
    <w:rsid w:val="00C67CB2"/>
    <w:rsid w:val="00C877AA"/>
    <w:rsid w:val="00C92D93"/>
    <w:rsid w:val="00CD5617"/>
    <w:rsid w:val="00D7779B"/>
    <w:rsid w:val="00D801CF"/>
    <w:rsid w:val="00DD6FE2"/>
    <w:rsid w:val="00E222B7"/>
    <w:rsid w:val="00F40975"/>
    <w:rsid w:val="00F83FB8"/>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973</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Guilford County Schools</cp:lastModifiedBy>
  <cp:revision>2</cp:revision>
  <cp:lastPrinted>2012-05-01T14:47:00Z</cp:lastPrinted>
  <dcterms:created xsi:type="dcterms:W3CDTF">2012-06-27T14:22:00Z</dcterms:created>
  <dcterms:modified xsi:type="dcterms:W3CDTF">2012-06-27T14:22:00Z</dcterms:modified>
</cp:coreProperties>
</file>